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Н.Новгорода от 02.02.2026 N 780</w:t>
              <w:br/>
              <w:t xml:space="preserve">"Об утверждении Административного регламента предоставления муниципальной услуги "Предоставление разрешения (ордера) на проведение земляных, ремонтных и иных видов работ", признании утратившими силу некоторых нормативных правовых актов администрации города Нижнего Новгорода и признании утратившим силу нормативного правового акта администрации Кстовского муниципального округа Нижегородской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НИЖНЕГО НОВГОРОДА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февраля 2026 г. N 780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4"/>
        </w:rPr>
        <w:t xml:space="preserve">ПРЕДОСТАВЛЕНИЯ МУНИЦИПАЛЬНОЙ УСЛУГИ "ПРЕДОСТАВЛЕНИЕ</w:t>
      </w:r>
    </w:p>
    <w:p>
      <w:pPr>
        <w:pStyle w:val="2"/>
        <w:jc w:val="center"/>
      </w:pPr>
      <w:r>
        <w:rPr>
          <w:sz w:val="24"/>
        </w:rPr>
        <w:t xml:space="preserve">РАЗРЕШЕНИЯ (ОРДЕРА) НА ПРОВЕДЕНИЕ ЗЕМЛЯНЫХ, РЕМОНТНЫХ И ИНЫХ</w:t>
      </w:r>
    </w:p>
    <w:p>
      <w:pPr>
        <w:pStyle w:val="2"/>
        <w:jc w:val="center"/>
      </w:pPr>
      <w:r>
        <w:rPr>
          <w:sz w:val="24"/>
        </w:rPr>
        <w:t xml:space="preserve">ВИДОВ РАБОТ", ПРИЗНАНИИ УТРАТИВШИМИ СИЛУ НЕКОТОРЫХ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АДМИНИСТРАЦИИ ГОРОДА НИЖНЕГО</w:t>
      </w:r>
    </w:p>
    <w:p>
      <w:pPr>
        <w:pStyle w:val="2"/>
        <w:jc w:val="center"/>
      </w:pPr>
      <w:r>
        <w:rPr>
          <w:sz w:val="24"/>
        </w:rPr>
        <w:t xml:space="preserve">НОВГОРОДА И ПРИЗНАНИИ УТРАТИВШИМ СИЛУ НОРМАТИВНОГО ПРАВОВОГО</w:t>
      </w:r>
    </w:p>
    <w:p>
      <w:pPr>
        <w:pStyle w:val="2"/>
        <w:jc w:val="center"/>
      </w:pPr>
      <w:r>
        <w:rPr>
          <w:sz w:val="24"/>
        </w:rPr>
        <w:t xml:space="preserve">АКТА АДМИНИСТРАЦИИ КСТОВСКОГО МУНИЦИПАЛЬНОГО ОКРУГА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27.07.2010 N 210-ФЗ "Об организации предоставления государственных и муниципальных услуг", </w:t>
      </w:r>
      <w:r>
        <w:rPr>
          <w:sz w:val="24"/>
        </w:rPr>
        <w:t xml:space="preserve">Уставом</w:t>
      </w:r>
      <w:r>
        <w:rPr>
          <w:sz w:val="24"/>
        </w:rPr>
        <w:t xml:space="preserve"> муниципального образования городской округ город Нижний Новгород, </w:t>
      </w:r>
      <w:r>
        <w:rPr>
          <w:sz w:val="24"/>
        </w:rPr>
        <w:t xml:space="preserve">Законом</w:t>
      </w:r>
      <w:r>
        <w:rPr>
          <w:sz w:val="24"/>
        </w:rPr>
        <w:t xml:space="preserve"> Нижегородской области от 04.04.2025 N 45-З "О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Нижегородской области от 11.07.2023 N 623 "Об организации предоставления государственных и муниципальных услуг в Нижегородской области" (вместе с "Порядком разработки и утверждения административных регламентов предоставления государственных услуг в Нижегородской области"),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Нижнего Новгорода от 11.11.2025 N 14330 "О порядке разработки и утверждения административных регламентов предоставления муниципальных услуг и отмене некоторых муниципальных правовых актов" администрация города Нижнего Новгорода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37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муниципальной услуги "Предоставление разрешения (ордера) на проведение земляных, ремонтных и иных видов работ".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Нижнего Новгорода от 28.08.2019 N 2967 "Об утверждении административного регламента предоставления муниципальной услуги "Выдача ордера на проведение земляных, ремонтных и иных видов работ на территории городского округа город Нижний Новгород" и внесении изменений в постановления администрации города Нижнего Новгорода".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Кстовского муниципального района Нижегородской области от 12.08.2025 N 2297 "Об утверждении Административного регламента предоставления муниципальной услуги "Предоставление разрешения на осуществление земляных работ" на территории Кстовского муниципального округа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Департаменту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"День города. Нижний Новгород", газете "Маяк+".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Юридическому департаменту администрации города Нижнего Новгорода (Витушкина Т.А.) обеспечить размещение постановления на официальном сайте администрации города Нижнего Новгорода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Положения данного регламента применяются с 1 января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постановления возложить на заместителя главы администрации города Нижнего Новгорода Максимова А.А.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полномочия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Д.А.СКАЛКИН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4"/>
        </w:rPr>
        <w:t xml:space="preserve">города</w:t>
      </w:r>
    </w:p>
    <w:p>
      <w:pPr>
        <w:pStyle w:val="0"/>
        <w:jc w:val="right"/>
      </w:pPr>
      <w:r>
        <w:rPr>
          <w:sz w:val="24"/>
        </w:rPr>
        <w:t xml:space="preserve">от 02.02.2026 N 780</w:t>
      </w:r>
    </w:p>
    <w:p>
      <w:pPr>
        <w:pStyle w:val="0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"ПРЕДОСТАВЛЕНИЕ РАЗРЕШЕНИЯ (ОРДЕРА) НА ПРОВЕДЕНИЕ ЗЕМЛЯНЫХ,</w:t>
      </w:r>
    </w:p>
    <w:p>
      <w:pPr>
        <w:pStyle w:val="2"/>
        <w:jc w:val="center"/>
      </w:pPr>
      <w:r>
        <w:rPr>
          <w:sz w:val="24"/>
        </w:rPr>
        <w:t xml:space="preserve">РЕМОНТНЫХ И ИНЫХ ВИДОВ РАБОТ"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Административный регламент "Предоставление разрешения (ордера) на проведение земляных, ремонтных и иных видов работ" (далее - Регламент) определяет сроки и последовательность административных процедур (действий) при предоставлении муниципальной услуги, порядок взаимодействия между структурными подразделениями администрации города Нижнего Новгорода, их должностными лицами, взаимодействия с заявителями, а также иными организациями, участвующими в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Заявителями при предоставлении муниципальной услуги являются физические, юридические лица, индивидуальные предприниматели либо их уполномоченные представители (указанные в </w:t>
      </w:r>
      <w:hyperlink w:history="0" w:anchor="P267" w:tooltip="Таблица N 1">
        <w:r>
          <w:rPr>
            <w:sz w:val="24"/>
            <w:color w:val="0000ff"/>
          </w:rPr>
          <w:t xml:space="preserve">таблице N 1</w:t>
        </w:r>
      </w:hyperlink>
      <w:r>
        <w:rPr>
          <w:sz w:val="24"/>
        </w:rPr>
        <w:t xml:space="preserve"> приложения к настоящему Административному регламенту).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на Едином портале (при наличии технической возможности), Региональном портале.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Предоставление разрешения (ордера) на проведение земляных, ремонтных и иных видов работ.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органа, предоставляющего муниципальную услугу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Предоставление муниципальной услуги осуществляется муниципальным казенным учреждением "Административно-техническая инспекция города Нижнего Новгорода" (далее - МКУ "АТИ г. Нижнего Новгорода"), ГБУ НО "Уполномоченный МФЦ" при наличии соглашения с МФЦ.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Результат предоставления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Исходя из признаков заявителя в соответствии с </w:t>
      </w:r>
      <w:hyperlink w:history="0" w:anchor="P267" w:tooltip="Таблица N 1">
        <w:r>
          <w:rPr>
            <w:sz w:val="24"/>
            <w:color w:val="0000ff"/>
          </w:rPr>
          <w:t xml:space="preserve">таблицей N 1</w:t>
        </w:r>
      </w:hyperlink>
      <w:r>
        <w:rPr>
          <w:sz w:val="24"/>
        </w:rPr>
        <w:t xml:space="preserve">, содержащейся в приложении к настоящему Административному регламенту, и оснований обращения результатами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обращении заявителя за предоставлением разрешения (ордера) на проведение земляных, ремонтных и иных видов работ результатами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hyperlink w:history="0" w:anchor="P803" w:tooltip="Разрешение (ордер)">
        <w:r>
          <w:rPr>
            <w:sz w:val="24"/>
            <w:color w:val="0000ff"/>
          </w:rPr>
          <w:t xml:space="preserve">разрешение (ордер)</w:t>
        </w:r>
      </w:hyperlink>
      <w:r>
        <w:rPr>
          <w:sz w:val="24"/>
        </w:rPr>
        <w:t xml:space="preserve"> на проведение земляных, ремонтных и иных видов работ (приложение N 4 к Административному регламенту);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(аварийный ордер) на проведение земляных, ремонтных и иных видов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предоставлении муниципальной услуги в форме письма МКУ "АТИ г. Нижнего Новгорода" (документ на бумажном носителе либо в форме электронного документа, подписанного усиленной квалифицированной электронной подписью) (</w:t>
      </w:r>
      <w:hyperlink w:history="0" w:anchor="P960" w:tooltip="Уведомление">
        <w:r>
          <w:rPr>
            <w:sz w:val="24"/>
            <w:color w:val="0000ff"/>
          </w:rPr>
          <w:t xml:space="preserve">приложение N 6</w:t>
        </w:r>
      </w:hyperlink>
      <w:r>
        <w:rPr>
          <w:sz w:val="24"/>
        </w:rPr>
        <w:t xml:space="preserve"> к Административному регламенту).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Услуги может быть получен заявителем в форме электронного документа посредством Единого портала либо в форме бумажного документа лично в МКУ "АТИ г. Нижнего Новгорода", МФЦ, по почте;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обращении заявителя за исправлением допущенных опечаток и ошибок в документах, выданных по результатам предоставления Услуги, результатами предоставления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исправленное разрешение (ордер/аварийный/ордер) на проведение земляных, ремонтных и иных видов работ с внесенными изменениями (документ на бумажном носителе либо в форме электронного документа, подписанного усиленной квалифицированной электронной подписью) либо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отказе в исправлении опечаток и ошибок в документах, выданных по результатам предоставления Услуги, в форме письма (документ на бумажном носителе либо в форме электронного документа, подписанного усиленной квалифицированной электронной подписью).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Услуги может быть получен заявителем в форме электронного документа посредством Единого портала либо в форме бумажного документа лично в МКУ "АТИ г. Нижнего Новгорода", МФЦ, по почте.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Сроки предоставления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Срок предоставления муниципальной услуги (за исключением муниципальной услуги по выдаче ордера на производство аварийных работ) не превышает 12 календарных дней с даты регистрации заявления о предоставлении муниципальной услуги до даты регистрации результата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Срок выдачи ордера на производство аварийных работ не превышает 1 сутки с даты уведомления МКУ "АТИ г. Нижнего Новгорода" о проведении аварийных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возникновении аварии в выходные или праздничные дни ордер оформляется в следующий за выходными или праздничными рабочий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срок оказания муниципальной услуги попадает на выходные или праздничные дни, услуга оказывается в следующий за выходными или праздничными рабочий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Срок действия ордера на производство аварийных работ в летний период (с 16 апреля по 14 октября) составляет не более 3 суток, в зимний период (с 15 октября по 15 апреля) - не более 5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заявления и документов, необходимых для предоставления Услуги, представленных в уполномоченный орган, направленных посредством Единого портала, Регионального портала, почты,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срок предоставления Услуги не зависит от признаков (категорий) заявителей и способов обращения за предоставлением Услуги.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Размер платы, взимаемой с заявителя</w:t>
      </w:r>
    </w:p>
    <w:p>
      <w:pPr>
        <w:pStyle w:val="2"/>
        <w:jc w:val="center"/>
      </w:pPr>
      <w:r>
        <w:rPr>
          <w:sz w:val="24"/>
        </w:rPr>
        <w:t xml:space="preserve">при предоставлении Услуги, и способы ее взимания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регистрации запроса заявителя</w:t>
      </w:r>
    </w:p>
    <w:p>
      <w:pPr>
        <w:pStyle w:val="2"/>
        <w:jc w:val="center"/>
      </w:pPr>
      <w:r>
        <w:rPr>
          <w:sz w:val="24"/>
        </w:rPr>
        <w:t xml:space="preserve">о предоставлении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Максимальный срок процедуры приема документов и заявления о предоставлении муниципальной услуги не превышает 30 минут на каждый пакет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Документы, являющиеся результатом предоставления или отказа в предоставлении муниципальной услуги, оформляются для выдачи (направления) заявителю в срок не позднее 12 календарных дней с момента принятия заявления.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Требования к помещениям, в которых предоставляются</w:t>
      </w:r>
    </w:p>
    <w:p>
      <w:pPr>
        <w:pStyle w:val="2"/>
        <w:jc w:val="center"/>
      </w:pPr>
      <w:r>
        <w:rPr>
          <w:sz w:val="24"/>
        </w:rPr>
        <w:t xml:space="preserve">муниципальная услуга, к месту ожидания и приема заявителей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Требования к помещениям, в которых предоставляется Услуга, размещены на официальном сайте администрации города Нижнего Новгорода, на официальном сайте администрации Кстовского муниципального округа Нижегородской области, а также на Едином портале (при наличии технической возможности), на Региональном портале.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Показатели доступности и качества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Перечень показателей доступности и качества Услуги размещен на официальном сайте администрации города Нижнего Новгорода, на официальном сайте администрации Кстовского муниципального округа Нижегородской области, Едином портале (при наличии технической возможности), Региональном портале.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Иные требования к предоставлению муниципальной услуги, в том</w:t>
      </w:r>
    </w:p>
    <w:p>
      <w:pPr>
        <w:pStyle w:val="2"/>
        <w:jc w:val="center"/>
      </w:pPr>
      <w:r>
        <w:rPr>
          <w:sz w:val="24"/>
        </w:rPr>
        <w:t xml:space="preserve">числе учитывающие особенности предоставления муниципальных</w:t>
      </w:r>
    </w:p>
    <w:p>
      <w:pPr>
        <w:pStyle w:val="2"/>
        <w:jc w:val="center"/>
      </w:pPr>
      <w:r>
        <w:rPr>
          <w:sz w:val="24"/>
        </w:rPr>
        <w:t xml:space="preserve">услуг в многофункциональных центрах и особенности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муниципальных услуг в электронной форме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Плата за оказание услуг, необходимых и обязательных для предоставления муниципальной услуги, не взимается ввиду отсутствия таковых.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Информационные системы, используемые для предоставления Услуги, - единая система межведомственного электронного взаимодействия, ЕСИА, Единый портал.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Результаты предоставления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результата Услуги, осуществляется в сроки, предусмотренные настоящим Регламентом.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Заявитель может направить заявление и получить результаты Услуги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посредством личного обращения в МКУ "АТИ г. Нижнего Новгорода" или ГБУ НО "Уполномоченный МФЦ";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посредством почтового отправления;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посредством интернет-портала государственных и муниципальных услуг Нижегородской области (при наличии технической возможности);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посредством федеральной государственной информационной системы "Единый портал государственных и муниципальных услуг (функций)" (далее - ЕПГУ).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предоставлении Услуги участвуют многофункциональные центры предоставления государственных и муниципальных услуг при наличии соглашения с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Подача заявления на выдачу разрешения (ордера) на производство аварийных работ посредством ГБУ НО "Уполномоченный МФЦ" не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Уполномоченные должностные лица МФЦ, в которых организуется предоставление Услуги, вправе принимать решение об отказе в приеме запроса о предоставлении Услуги и документов и (или) информации, необходимых для ее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МКУ "АТИ г. Н. Новгорода", а также выдача результата возможны в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Составление на бумажном носителе и заверение выписок из информационной системы в МФЦ не осуществляется.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разрешения (ордера) на проведение</w:t>
      </w:r>
    </w:p>
    <w:p>
      <w:pPr>
        <w:pStyle w:val="2"/>
        <w:jc w:val="center"/>
      </w:pPr>
      <w:r>
        <w:rPr>
          <w:sz w:val="24"/>
        </w:rPr>
        <w:t xml:space="preserve">земляных, ремонтных и иных видов работ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27.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361" w:tooltip="Таблица N 2">
        <w:r>
          <w:rPr>
            <w:sz w:val="24"/>
            <w:color w:val="0000ff"/>
          </w:rPr>
          <w:t xml:space="preserve">таблице N 2</w:t>
        </w:r>
      </w:hyperlink>
      <w:r>
        <w:rPr>
          <w:sz w:val="24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Исчерпывающий перечень документов, необходимых для выдачи ордера на производство аварийных работ, приведен в </w:t>
      </w:r>
      <w:hyperlink w:history="0" w:anchor="P500" w:tooltip="Таблица N 3">
        <w:r>
          <w:rPr>
            <w:sz w:val="24"/>
            <w:color w:val="0000ff"/>
          </w:rPr>
          <w:t xml:space="preserve">таблице N 3</w:t>
        </w:r>
      </w:hyperlink>
      <w:r>
        <w:rPr>
          <w:sz w:val="24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Сведения о формах запроса о предоставлении Услуги и документов, необходимых для предоставления муниципальной услуги, приведены в приложениях к настоящему Административному регламенту.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отказа в приеме запроса</w:t>
      </w:r>
    </w:p>
    <w:p>
      <w:pPr>
        <w:pStyle w:val="2"/>
        <w:jc w:val="center"/>
      </w:pPr>
      <w:r>
        <w:rPr>
          <w:sz w:val="24"/>
        </w:rPr>
        <w:t xml:space="preserve">о предоставлении муниципальной услуги и документов,</w:t>
      </w:r>
    </w:p>
    <w:p>
      <w:pPr>
        <w:pStyle w:val="2"/>
        <w:jc w:val="center"/>
      </w:pPr>
      <w:r>
        <w:rPr>
          <w:sz w:val="24"/>
        </w:rPr>
        <w:t xml:space="preserve">необходимых для предоставления муниципальной услуги,</w:t>
      </w:r>
    </w:p>
    <w:p>
      <w:pPr>
        <w:pStyle w:val="2"/>
        <w:jc w:val="center"/>
      </w:pPr>
      <w:r>
        <w:rPr>
          <w:sz w:val="24"/>
        </w:rPr>
        <w:t xml:space="preserve">и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 или для отказа в предоставлении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30. Исчерпывающий перечень оснований для отказа в приеме документов и в предоставлении муниципальной услуги приведен в </w:t>
      </w:r>
      <w:hyperlink w:history="0" w:anchor="P590" w:tooltip="Таблица N 4">
        <w:r>
          <w:rPr>
            <w:sz w:val="24"/>
            <w:color w:val="0000ff"/>
          </w:rPr>
          <w:t xml:space="preserve">таблице N 4</w:t>
        </w:r>
      </w:hyperlink>
      <w:r>
        <w:rPr>
          <w:sz w:val="24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Оснований для приостановления оказания данной муниципальной услуги действующим законодательством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Не допускается требовать от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перечень документов, определенный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4"/>
        </w:rPr>
        <w:t xml:space="preserve">части 1 статьи 9</w:t>
      </w:r>
      <w:r>
        <w:rPr>
          <w:sz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центра, работника организации, предусмотренной </w:t>
      </w:r>
      <w:r>
        <w:rPr>
          <w:sz w:val="24"/>
        </w:rPr>
        <w:t xml:space="preserve">частью 1.1 статьи 16</w:t>
      </w:r>
      <w:r>
        <w:rPr>
          <w:sz w:val="24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sz w:val="24"/>
        </w:rPr>
        <w:t xml:space="preserve">частью 1.1 статьи 16</w:t>
      </w:r>
      <w:r>
        <w:rPr>
          <w:sz w:val="24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</w:t>
      </w:r>
    </w:p>
    <w:p>
      <w:pPr>
        <w:pStyle w:val="2"/>
        <w:jc w:val="center"/>
      </w:pPr>
      <w:r>
        <w:rPr>
          <w:sz w:val="24"/>
        </w:rPr>
        <w:t xml:space="preserve">ВЫПОЛНЕНИЯ АДМИНИСТРАТИВНЫХ ПРОЦЕДУР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осуществляемых при предоставлении Услуги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33. При обращении за предоставлением разрешения (ордера) на проведение земляных, ремонтных и иных видов работ осуществляются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профилирование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принятие решения о предоставлении (об 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предоставление результата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Административная процедура "Приостановление предоставления муниципальной услуги" не приведена, поскольку она не предусмотрена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При обращении за исправлением допущенных опечаток и ошибок в документах, выданных по результатам предоставления Услуги, осуществляются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профилирование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прием </w:t>
      </w:r>
      <w:hyperlink w:history="0" w:anchor="P1078" w:tooltip="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 предоставлении Услуги и документов и (или) информации, необходимых для предоставления Услуги, по форме согласно Приложению N 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принятие решения о предоставлении (об 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предоставление результата Услуги.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Профилирование заявителя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Административная процедура профилирования заявителя заключается в анкетировании заявителя в целях определения категории (признаков) заявителя в соответствии с Идентификатором категорий (признаков) заявителя, приведенным в </w:t>
      </w:r>
      <w:hyperlink w:history="0" w:anchor="P267" w:tooltip="Таблица N 1">
        <w:r>
          <w:rPr>
            <w:sz w:val="24"/>
            <w:color w:val="0000ff"/>
          </w:rPr>
          <w:t xml:space="preserve">таблице N 1</w:t>
        </w:r>
      </w:hyperlink>
      <w:r>
        <w:rPr>
          <w:sz w:val="24"/>
        </w:rPr>
        <w:t xml:space="preserve"> приложения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Профилирование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МКУ "АТИ г. Нижнего Новгорода";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личном кабинете на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посредством Регионального портала.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4"/>
        </w:rPr>
        <w:t xml:space="preserve">необходимых для предоставления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приложениях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Способы установления личности заявителя (представителя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МФЦ - 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территориальном органе, в управлении по учету и распределению жилья - 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 Региональном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 почте - удостоверение личности не требуется.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таблица N 4 приложения 1, а не таблица N 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38. Основания для отказа в приеме заявления о предоставлении Услуги и документов, необходимых для предоставления Услуги, приведены в </w:t>
      </w:r>
      <w:hyperlink w:history="0" w:anchor="P590" w:tooltip="Таблица N 4">
        <w:r>
          <w:rPr>
            <w:sz w:val="24"/>
            <w:color w:val="0000ff"/>
          </w:rPr>
          <w:t xml:space="preserve">таблице N 3</w:t>
        </w:r>
      </w:hyperlink>
      <w:r>
        <w:rPr>
          <w:sz w:val="24"/>
        </w:rPr>
        <w:t xml:space="preserve"> приложения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Услуга не предусматривает возможности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Срок регистрации заявления составляет 1 рабочий день с даты поступления в уполномоченный орган заявления, представленного заявителем в уполномоченный орган, через ГБУ НО "УМФЦ", посредством направления почтового отправления или с использованием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В случае представления заявления о предоставлении Услуги в электронной форме посредством Единого портала вне рабочего времени территориального органа, управления по учету и распределению жилья либо в выходной, нерабочий праздничный день днем поступления заявления о предоставлении Услуги считается первый рабочий день, следующий за днем представления заявителем указанного заявления.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Для получения Услуги необходимо направление межведомственных информационных запросов в органы государственной власти, отраслевые (функциональные) органы администрации либо подведомственные государственным органам или отраслевым (функциональным) органам администрации организации, в распоряжении которых находятся документы, указанные в </w:t>
      </w:r>
      <w:hyperlink w:history="0" w:anchor="P361" w:tooltip="Таблица N 2">
        <w:r>
          <w:rPr>
            <w:sz w:val="24"/>
            <w:color w:val="0000ff"/>
          </w:rPr>
          <w:t xml:space="preserve">таблице N 2</w:t>
        </w:r>
      </w:hyperlink>
      <w:r>
        <w:rPr>
          <w:sz w:val="24"/>
        </w:rPr>
        <w:t xml:space="preserve"> Приложения к настоящему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Межведомственное взаимодействие осуществляется посредством региональной государственной информационной системы "Система электронного документооборота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Сроки, способы направления межведомственного запроса и ответа на запрос, перечень сведений, направляемых в составе запроса и передаваемых в составе ответа на запрос, установлены согласованной администрацией с поставщиками данных технологической картой межведомственного взаимодействия по муниципальной услуге.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Срок выполнения административной процедуры составляет пять рабочих дней с момента направления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Результат процедуры - поступление в МКУ "АТИ г. Нижнего Новгорода" запрашиваемых документов (их копий или сведений, содержащихся в них).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47. Получение дополнительных сведений от заявителя при предоставлении Услуги законодательством Российской Федерации не предусмотрено.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48. Исчерпывающий перечень оснований для отказа в предоставлении Услуги с учетом категорий (признаков) заявителя приведен в </w:t>
      </w:r>
      <w:hyperlink w:history="0" w:anchor="P590" w:tooltip="Таблица N 4">
        <w:r>
          <w:rPr>
            <w:sz w:val="24"/>
            <w:color w:val="0000ff"/>
          </w:rPr>
          <w:t xml:space="preserve">таблице N 4</w:t>
        </w:r>
      </w:hyperlink>
      <w:r>
        <w:rPr>
          <w:sz w:val="24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отказа в предоставлении Услуги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Срок принятия решения о предоставлении Услуги составляет не более чем 12 рабочих дней со дня регистрации заявления и документов, необходимых для предоставления Услуги, представленных в уполномоченный орган, направленных посредством Единого портала, Регионального портала, почты, МФЦ.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Предоставление результата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Предоставление результата Услуги осуществляется в течение 12 календарных дней с момента принятия документов, решения об отказе в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нахождения для юридических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Документом, содержащим решение о предоставлении муниципальной услуги, является </w:t>
      </w:r>
      <w:hyperlink w:history="0" w:anchor="P803" w:tooltip="Разрешение (ордер)">
        <w:r>
          <w:rPr>
            <w:sz w:val="24"/>
            <w:color w:val="0000ff"/>
          </w:rPr>
          <w:t xml:space="preserve">разрешение (ордер)</w:t>
        </w:r>
      </w:hyperlink>
      <w:r>
        <w:rPr>
          <w:sz w:val="24"/>
        </w:rPr>
        <w:t xml:space="preserve"> на производство земляных, ремонтных и иных видов работ с указанием даты, номера, подписанное уполномоченным должностным лицом (Приложение N 4 к Административному регламенту).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Результат предоставления муниципальной услуги выдается по выбору заявителя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личном обращении в МКУ "АТИ г. Нижнего Новгорода", ГБУ НО "Уполномоченный МФЦ";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форме электронного документа МКУ "АТИ г. Нижнего Новгорода", подписанного усиленной квалифицированной подписью уполномоченного должностного лица, в личный кабинет на Портале услуг, Региональном портале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бумажном носителе в виде распечатанного экземпляра электронного документа, который заявитель получает при личном обращении в МКУ "АТИ г. Нижнего Новгорода" либо в ГБУ НО "Уполномоченный МФЦ" (при наличии технической возможности);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бумажном носителе посредством почтового отправления от МКУ "АТИ г. Нижнего Новгорода".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СПОСОБЫ ИНФОРМИРОВАНИЯ ЗАЯВИТЕЛЯ ОБ ИЗМЕНЕНИИ СТАТУСА</w:t>
      </w:r>
    </w:p>
    <w:p>
      <w:pPr>
        <w:pStyle w:val="2"/>
        <w:jc w:val="center"/>
      </w:pPr>
      <w:r>
        <w:rPr>
          <w:sz w:val="24"/>
        </w:rPr>
        <w:t xml:space="preserve">РАССМОТРЕНИЯ ЗАПРОСА О ПРЕДОСТАВЛЕНИИ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Способом информирования заявителя об изменении статуса рассмотрения заявления является направление такой информации посредством Единого портала (при наличии технической возможности).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условных обозначений и сокращений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Условные сокращения: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Административный регламент - Административный регламент предоставления муниципальной услуги "Предоставление разрешения (ордера) на проведение земляных, ремонтных и иных видов работ".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Аварийные работы - ремонтно-восстановительные работы на инженерных сетях и коммуникациях, иных объектах при их повреждении, требующие безотлагательного производства земляных работ для устранения опасности, непосредственно угрожающей жизни и здоровью людей, их правам и охраняемым законом интересам, целостности зданий, строений, сооружений, оборудования и транспортных средств, обеспечению производственного или транспортного процесса.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ГБУ НО "УМФЦ" -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Документы - документы и (или) информация, необходимые для предоставления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ЕГРН - Единый государственный реестр недвижимости.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ЕГРИП - единый государственный реестр индивидуальных предпринимателей.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Единый портал - федеральная государственная информационная система "Единый портал государственных и муниципальных услуг (функций)".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Законный представитель несовершеннолетнего - родитель, усыновитель, опекун, попечитель.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Заявитель - юридические и физические лица, в том числе зарегистрированные в качестве индивидуальных предпринимателей, уполномоченные владельцем (или оно являющееся владельцем), являющиеся заказчиками объекта благоустройства и (или) элемента благоустройства, обеспечивающие производство земляных, ремонтных и иных видов работ на территории муниципального образования город Нижний Новгород, заявителями также могут являться отраслевые (функциональные) и территориальные органы администрации города Нижний Новгород.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Заявление (запрос) - заявление о предоставлении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Земляные работы - производство работ, связанных со вскрытием грунта, асфальтового покрытия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(возведение насыпи) на высоту более 50 сантиметров.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Муниципальная услуга - правоотношения, устанавливающие порядок и стандарт предоставления муниципальной услуги, разработанные в целях установления единого порядка оформления документов предоставления муниципальной услуги, повышения качества и доступности результатов предоставления муниципальной услуги, оказания равных и комфортных условий всем получателям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Официальный сайт администрации города Нижнего Новгорода - официальный сайт администрации города Нижнего Новгорода (</w:t>
      </w:r>
      <w:hyperlink w:history="0" r:id="rId8">
        <w:r>
          <w:rPr>
            <w:sz w:val="24"/>
            <w:color w:val="0000ff"/>
          </w:rPr>
          <w:t xml:space="preserve">http://нижнийновгород.рф/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Оперативная адресная программа - свод (база) данных, содержащий перечень земляных, ремонтных работ, работ по прокладке и переустройству инженерных сетей и коммуникаций, иных работ, связанных с благоустройством территории муниципального образования город Нижний Новгород, с указанием вида работ, сроков и места производства работ, сформированный уполномоченным администрации города Нижнего Новгорода органом на основании представленных заказчиками заявок на текущую дату (</w:t>
      </w:r>
      <w:r>
        <w:rPr>
          <w:sz w:val="24"/>
        </w:rPr>
        <w:t xml:space="preserve">абзац 35 п. 1.10</w:t>
      </w:r>
      <w:r>
        <w:rPr>
          <w:sz w:val="24"/>
        </w:rPr>
        <w:t xml:space="preserve">, </w:t>
      </w:r>
      <w:r>
        <w:rPr>
          <w:sz w:val="24"/>
        </w:rPr>
        <w:t xml:space="preserve">п. 13.3</w:t>
      </w:r>
      <w:r>
        <w:rPr>
          <w:sz w:val="24"/>
        </w:rPr>
        <w:t xml:space="preserve"> решения Городской Думы г. Н.Новгорода от 26.12.2018 N 272 "О правилах благоустройства территории муниципального образования городской округ город Нижний Новгород").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Перспективная адресная программа - свод (база) данных, содержащий перечень земляных, ремонтных работ, работ по прокладке и переустройству инженерных сетей и коммуникаций, иных работ, связанных с благоустройством территории муниципального образования город Нижний Новгород, планируемых к производству на следующий календарный год и последующую двухлетнюю перспективу, с указанием вида работ, сроков и места производства работ, сформированный уполномоченным администрацией города Нижнего Новгорода органом на основании представленных заказчиками заявок (</w:t>
      </w:r>
      <w:r>
        <w:rPr>
          <w:sz w:val="24"/>
        </w:rPr>
        <w:t xml:space="preserve">абзац 36 п. 1.10</w:t>
      </w:r>
      <w:r>
        <w:rPr>
          <w:sz w:val="24"/>
        </w:rPr>
        <w:t xml:space="preserve">, </w:t>
      </w:r>
      <w:r>
        <w:rPr>
          <w:sz w:val="24"/>
        </w:rPr>
        <w:t xml:space="preserve">п. 13.4</w:t>
      </w:r>
      <w:r>
        <w:rPr>
          <w:sz w:val="24"/>
        </w:rPr>
        <w:t xml:space="preserve"> решения Городской Думы г. Н.Новгорода от 26.12.2018 N 272 "О правилах благоустройства территории муниципального образования городской округ город Нижний Новгород").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Представитель заявителя по доверенности - представитель гражданина, имеющий нотариально удостоверенную доверенность или доверенность, приравненную к нотариально удостоверенной в соответствии с гражданским законодательством, которыми подтверждаются полномочия лица на подписание и подачу таких заявлений, подачу и получение документов, необходимых для признания садового дома жилым домом или жилого дома садовым.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Региональный портал - подсистема "Единый Интернет-портал государственных и муниципальных услуг (функций) Нижегородской области" системы межведомственного электронного взаимодействия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Разрешение (ордер) - документ, дающий право на производство земляных, ремонтных работ, работ по прокладке и переустройству инженерных сетей и коммуникаций на территории муниципального образования город Нижний Новгород, иных работ, связанных с благоустройством территории муниципального образования город Нижний Новгород, выдаваемый уполномоченным органом администрации города Нижнего Новгорода в целях координации производства указанных работ и контроля за восстановлением нарушенных в ходе производства работ объектов и элементов благоустройства.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Плановые работы - земляные, ремонтные работы, работы по прокладке и переустройству инженерных сетей и коммуникаций, иные работы, связанные с благоустройством территории муниципального образования город Нижний Новгород, производство которых требует получения ордера, включенные в перспективную или оперативную адресные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Портал - региональный портал государственных и муниципальных услуг Нижегородской области в информационно-телекоммуникационной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Уполномоченное должностное лицо - сотрудник, ответственный за прием документов, инспектор отдела выдачи ордеров, начальник отдела, заместитель начальника отдела выдачи ордеров МКУ "АТИ г. Нижнего Новгорода".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Идентификаторы категорий (признаков) заявителей</w:t>
      </w:r>
    </w:p>
    <w:p>
      <w:pPr>
        <w:pStyle w:val="0"/>
      </w:pPr>
      <w:r>
        <w:rPr>
          <w:sz w:val="24"/>
        </w:rPr>
      </w:r>
    </w:p>
    <w:bookmarkStart w:id="267" w:name="P267"/>
    <w:bookmarkEnd w:id="267"/>
    <w:p>
      <w:pPr>
        <w:pStyle w:val="0"/>
        <w:outlineLvl w:val="3"/>
        <w:jc w:val="right"/>
      </w:pPr>
      <w:r>
        <w:rPr>
          <w:sz w:val="24"/>
        </w:rPr>
        <w:t xml:space="preserve">Таблица N 1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576"/>
        <w:gridCol w:w="187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Комбинация значений признаков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Результат Услуги "Предоставление разрешения (ордера) на проведение земляных, ремонтных и иных видов работ"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являющееся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уполномоченное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являющееся владельцем объекта благоустройства и (или) элемента благоустройства, обращается через представителя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уполномоченное владельцем объекта благоустройства и (или) элемента благоустройства, обращается через представителя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законный представитель несовершеннолетнего, являющегося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законный представитель несовершеннолетнего, уполномоченный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являющееся владельцем объекта благоустройства и (или) элемента благоустройства, обращается через законного представителя, имеющего право действовать от имени юридического лица без доверенности,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уполномоченное владельцем объекта благоустройства и (или) элемента благоустройства, обращается через представителя, имеющего право действовать от имени юридического лица без доверенности,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являющееся владельцем объекта благоустройства и (или) элемента благоустройства, обращается через представителя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уполномоченное владельцем объекта благоустройства и (или) элемента благоустройства, обращается через представителя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10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законный представитель несовершеннолетнего, являющегося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11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законный представитель несовершеннолетнего, уполномоченный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12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Уполномоченное лицо (отраслевые (функциональные) и территориальные органы администрации города Нижнего Новгорода), уполномоченное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УЛ 13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предприниматель, являющийся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ИП 14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предприниматель, уполномоченный владельцем объекта благоустройства и (или) элемента благоустройства, обращается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ИП 15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предприниматель, являющийся владельцем объекта благоустройства и (или) элемента благоустройства, обращается через представителя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ИП 16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предприниматель, уполномоченный владельцем объекта благоустройства и (или) элемента благоустройства, обращается через представителя за предоставлением разрешения (ордера) на проведение земляных, ремонтных и иных видов работ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ИП 17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Результат Услуги "Исправление допущенных опечаток и (или) ошибок в документах, выданных по результатам предоставления Услуги"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 обращается лично, получило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18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 обращается через представителя, получило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19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законный представитель несовершеннолетнего обращается лично,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20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лицо, законный представитель несовершеннолетнего обращается через представителя,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ФЛ 21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От имени юридического лица обращается лицо, имеющее право действовать от имени юридического лица без доверенности, получило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22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От имени юридического лица обращается представитель, действующий на основании доверенности,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23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законный представитель несовершеннолетнего, имеющий право действовать от имени юридического лица без доверенности, обращается лично,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24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лицо, законный представитель несовершеннолетнего обращается через представителя,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ЮЛ 25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обращается лично,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ИП 26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предприниматель обращается через представителя, получил документ по результатам Услуги с опечаткой и (или) ошибкой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ИП 27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2"/>
        <w:jc w:val="center"/>
      </w:pPr>
      <w:r>
        <w:rPr>
          <w:sz w:val="24"/>
        </w:rPr>
        <w:t xml:space="preserve">II. Исчерпывающий перечень документов,</w:t>
      </w:r>
    </w:p>
    <w:p>
      <w:pPr>
        <w:pStyle w:val="2"/>
        <w:jc w:val="center"/>
      </w:pPr>
      <w:r>
        <w:rPr>
          <w:sz w:val="24"/>
        </w:rPr>
        <w:t xml:space="preserve">необходимых для предоставления Услуги</w:t>
      </w:r>
    </w:p>
    <w:p>
      <w:pPr>
        <w:pStyle w:val="0"/>
      </w:pPr>
      <w:r>
        <w:rPr>
          <w:sz w:val="24"/>
        </w:rPr>
      </w:r>
    </w:p>
    <w:bookmarkStart w:id="361" w:name="P361"/>
    <w:bookmarkEnd w:id="361"/>
    <w:p>
      <w:pPr>
        <w:pStyle w:val="0"/>
        <w:outlineLvl w:val="3"/>
        <w:jc w:val="right"/>
      </w:pPr>
      <w:r>
        <w:rPr>
          <w:sz w:val="24"/>
        </w:rPr>
        <w:t xml:space="preserve">Таблица N 2</w:t>
      </w:r>
    </w:p>
    <w:p>
      <w:pPr>
        <w:pStyle w:val="0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701"/>
        <w:gridCol w:w="3855"/>
        <w:gridCol w:w="3572"/>
        <w:gridCol w:w="3572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Идентификаторы категорий (признаков) заявителей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документов, необходимых для предоставления Услуги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подачи документов, требования к представлению документов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требования</w:t>
            </w:r>
          </w:p>
        </w:tc>
      </w:tr>
      <w:tr>
        <w:tc>
          <w:tcPr>
            <w:gridSpan w:val="5"/>
            <w:tcW w:w="13324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  <w:tc>
          <w:tcPr>
            <w:tcW w:w="3855" w:type="dxa"/>
          </w:tcPr>
          <w:p>
            <w:pPr>
              <w:pStyle w:val="0"/>
            </w:pPr>
            <w:hyperlink w:history="0" w:anchor="P668" w:tooltip="ЗАЯВЛЕНИЕ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о предоставлении разрешения (ордера) на производство земляных, ремонтных и иных видов работ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МКУ "АТИ г. Нижнего Новгорода", в МФЦ либо при направлении почтовым отправлением;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- 2.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Заявление подписывается электронной подписью, неквалифицированной электронной подписью (для обращения через Единый портал,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18 - ФЛ 21, ЮЛ 22 - ЮЛ 25, ИП 26 - ИП 27</w:t>
            </w:r>
          </w:p>
        </w:tc>
        <w:tc>
          <w:tcPr>
            <w:tcW w:w="3855" w:type="dxa"/>
          </w:tcPr>
          <w:p>
            <w:pPr>
              <w:pStyle w:val="0"/>
            </w:pPr>
            <w:hyperlink w:history="0" w:anchor="P1078" w:tooltip="Заявление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об исправлении допущенных опечаток и ошибок в документах, выданных в результате предоставления Услуги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 или по почте;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Заявление подписывается электронной подписью, неквалифицированной электронной подписью (для обращения через Единый портал,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Один из документов, удостоверяющих личность: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паспорт гражданина РФ, или паспорт гражданина СССР (действителен до замены его в установленные сроки на паспорт гражданина РФ), или временное удостоверение личности гражданина РФ,</w:t>
            </w:r>
          </w:p>
          <w:p>
            <w:pPr>
              <w:pStyle w:val="0"/>
            </w:pPr>
            <w:r>
              <w:rPr>
                <w:sz w:val="24"/>
              </w:rPr>
              <w:t xml:space="preserve">-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</w:t>
            </w:r>
          </w:p>
          <w:p>
            <w:pPr>
              <w:pStyle w:val="0"/>
            </w:pPr>
            <w:r>
              <w:rPr>
                <w:sz w:val="24"/>
              </w:rPr>
              <w:t xml:space="preserve">- временное удостоверение личности лица без гражданства в Российской Федерации, разрешение на временное проживание,</w:t>
            </w:r>
          </w:p>
          <w:p>
            <w:pPr>
              <w:pStyle w:val="0"/>
            </w:pPr>
            <w:r>
              <w:rPr>
                <w:sz w:val="24"/>
              </w:rPr>
              <w:t xml:space="preserve">- удостоверение личности военнослужащего РФ (удостоверение личности военнослужащего РФ; военный билет солдата, матроса, сержанта, старшины, прапорщика и мичмана; персональная электронная карта; справка взамен военного билета)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 - возвращается заявителю; копия документа - по почте; единый портал, Региональный портал -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К документам, удостоверяющим личность, относятся: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паспорт гражданина Российской Федерации, или паспорт гражданина СССР (действителен до замены его в установленные сроки на паспорт гражданина РФ), или временное удостоверение личности гражданина РФ;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паспорт иностранного гражданина или иной документ, установленный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25 июля 2002 г. N 115-ФЗ "О правовом положении иностранных граждан в Российской Федерации"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</w:p>
          <w:p>
            <w:pPr>
              <w:pStyle w:val="0"/>
            </w:pPr>
            <w:r>
              <w:rPr>
                <w:sz w:val="24"/>
              </w:rPr>
              <w:t xml:space="preserve"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2 - ФЛ 6, ЮЛ-11 - ЮЛ 12, ИП 15, ФЛ 19 - ФЛ 21, ЮЛ 24 - ЮЛ 25, ИП-26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Доверенность на представление интересов физического лица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Представляется оригинал или заверенная в установленном порядке копия доверенности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ЮЛ 8 - ЮЛ 10, УЛ-13, ЮЛ-23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Доверенность на представление интересов юридического лица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Представляется оригинал или заверенная в установленном порядке копия доверенности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Доверенность, подтверждающая правомочие на обращение за получением Услуги, выданная организацией, удостоверяется усиленной квалифицированной электронной подписью должностного лица организации (для обращения через Единый,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Приказ о назначении лиц, ответственных за производство работ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электронной подписью индивидуального предпринимателя или руководителя юридического лица, выдавшего такой приказ,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Гарантийная </w:t>
            </w:r>
            <w:hyperlink w:history="0" w:anchor="P881" w:tooltip="Гарантийная заявка">
              <w:r>
                <w:rPr>
                  <w:sz w:val="24"/>
                  <w:color w:val="0000ff"/>
                </w:rPr>
                <w:t xml:space="preserve">заявка</w:t>
              </w:r>
            </w:hyperlink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Представляется оригинал или заверенная в установленном порядке копия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N 5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 трассы инженерной коммуникации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при личном обращении в МКУ "АТИ г. Нижнего Новгорода", в МФЦ, по почте; электронный образ документа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 прокладки новых инженерных сетей и коммуникаций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Схема производства работ в масштабе 1:500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МФЦ, по почте; документ в электронной форме, заверенный электронной подписью заявителя, при направлении посредством Единого портала, Регионального портала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 ремонта сетей и коммуникаций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График производства работ и полного восстановления нарушенного дорожного покрытия, зеленых насаждений и других элементов благоустройства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МФЦ, по почте; документ в электронной форме, заверенный электронной подписью заявителя, при направлении посредством Единого портала, Регионального портала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 производства работ по восстановлению нарушенного дорожного покрытия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МФЦ, по почте; документ в электронной форме, заверенный электронной подписью заявителя, при направлении посредством Единого портала, Регионального портала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Документ, подтверждающий право ограниченного пользования чужим земельным участком (сервитут при его наличии)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Правоустанавливающие документы на объект недвижимости, в том числе на инженерные коммуникации, права на которые не зарегистрированы в Едином государственном реестре недвижимости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 производства работ на объекте недвижимости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Договор на проведение работ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случае, если работы будут проводиться подрядной организацией</w:t>
            </w:r>
          </w:p>
        </w:tc>
      </w:tr>
      <w:tr>
        <w:tc>
          <w:tcPr>
            <w:gridSpan w:val="5"/>
            <w:tcW w:w="13324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Выписка из ЕГРН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МФЦ, по почте; документ в электронной форме, заверенный в установленном порядке усиленной квалифицированной электронной подписью органа, уполномоченного на выдачу такого документа, при обращении посредством Единого портала, Регионального портала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Разрешение на размещение объекта, отнесенного к видам объектов, указанным в </w:t>
            </w:r>
            <w:r>
              <w:rPr>
                <w:sz w:val="24"/>
              </w:rPr>
              <w:t xml:space="preserve">постановлении</w:t>
            </w:r>
            <w:r>
              <w:rPr>
                <w:sz w:val="24"/>
              </w:rPr>
              <w:t xml:space="preserve"> Правительства Российской Федерации от 03.12.2014 N 1300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в МКУ "АТИ г. Нижнего Новгорода", в МФЦ - возвращается заявителю, по почте - заверенная копия; документ в электронной форме, заверенный в установленном порядке усиленной квалифицированной электронной подписью органа, уполномоченного на выдачу такого документа, при обращении посредством Единого портала, Регионального портала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Разрешение на установку и эксплуатацию рекламной конструкции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 размещения рекламной конструкции при нарушении целостности покрытия земельного участка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Договор на размещение нестационарного торгового объекта с приложениями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 размещения нестационарного торгового объекта при нарушении целостности покрытия земельного участка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Разрешение на строительство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случае, если в соответствии с действующим законодательством требуется выдача разрешения на строительство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Письменное согласование сроков производства работ с индивидуальными предпринимателями, физическими и юридическими лицами, производящими (планирующими) производство работ, включенных в адресные программы (при отсутствии заявленных работ в адресных программах и (или) несоответствии сроков и условий заявленных работ срокам и условиям производства работ, включенных в адресные программы)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форме согласно приложению 9 к Регламенту (не приводится)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 для выдачи разрешения (ордера)</w:t>
      </w:r>
    </w:p>
    <w:p>
      <w:pPr>
        <w:pStyle w:val="2"/>
        <w:jc w:val="center"/>
      </w:pPr>
      <w:r>
        <w:rPr>
          <w:sz w:val="24"/>
        </w:rPr>
        <w:t xml:space="preserve">на производство аварийных работ</w:t>
      </w:r>
    </w:p>
    <w:p>
      <w:pPr>
        <w:pStyle w:val="0"/>
      </w:pPr>
      <w:r>
        <w:rPr>
          <w:sz w:val="24"/>
        </w:rPr>
      </w:r>
    </w:p>
    <w:bookmarkStart w:id="500" w:name="P500"/>
    <w:bookmarkEnd w:id="500"/>
    <w:p>
      <w:pPr>
        <w:pStyle w:val="0"/>
        <w:outlineLvl w:val="3"/>
        <w:jc w:val="right"/>
      </w:pPr>
      <w:r>
        <w:rPr>
          <w:sz w:val="24"/>
        </w:rPr>
        <w:t xml:space="preserve">Таблица N 3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701"/>
        <w:gridCol w:w="3855"/>
        <w:gridCol w:w="3572"/>
        <w:gridCol w:w="3572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Идентификаторы категорий (признаков) заявителей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документов, необходимых для предоставления Услуги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подачи документов, требования к представлению документов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требования</w:t>
            </w:r>
          </w:p>
        </w:tc>
      </w:tr>
      <w:tr>
        <w:tc>
          <w:tcPr>
            <w:gridSpan w:val="5"/>
            <w:tcW w:w="13324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  <w:tc>
          <w:tcPr>
            <w:tcW w:w="3855" w:type="dxa"/>
          </w:tcPr>
          <w:p>
            <w:pPr>
              <w:pStyle w:val="0"/>
            </w:pPr>
            <w:hyperlink w:history="0" w:anchor="P668" w:tooltip="ЗАЯВЛЕНИЕ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о предоставлении разрешения (ордера) на производство земляных, ремонтных и иных видов работ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МКУ "АТИ г. Нижнего Новгорода", в МФЦ либо при направлении почтовым отправлением;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2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- 2.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Заявление подписывается электронной подписью, неквалифицированной электронной подписью (для обращения через Единый портал,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18 - ФЛ 21, ЮЛ 22 - ЮЛ 25, ИП 26 - ИП 27</w:t>
            </w:r>
          </w:p>
        </w:tc>
        <w:tc>
          <w:tcPr>
            <w:tcW w:w="3855" w:type="dxa"/>
          </w:tcPr>
          <w:p>
            <w:pPr>
              <w:pStyle w:val="0"/>
            </w:pPr>
            <w:hyperlink w:history="0" w:anchor="P1078" w:tooltip="Заявление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об исправлении допущенных опечаток и ошибок в документах, выданных в результате предоставления Услуги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 или по почте;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Заявление подписывается электронной подписью, неквалифицированной электронной подписью (для обращения через Единый портал,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Один из документов, удостоверяющих личность: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паспорт гражданина РФ, или паспорт гражданина СССР (действителен до замены его в установленные сроки на паспорт гражданина РФ), или временное удостоверение личности гражданина РФ,</w:t>
            </w:r>
          </w:p>
          <w:p>
            <w:pPr>
              <w:pStyle w:val="0"/>
            </w:pPr>
            <w:r>
              <w:rPr>
                <w:sz w:val="24"/>
              </w:rPr>
              <w:t xml:space="preserve">-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</w:t>
            </w:r>
          </w:p>
          <w:p>
            <w:pPr>
              <w:pStyle w:val="0"/>
            </w:pPr>
            <w:r>
              <w:rPr>
                <w:sz w:val="24"/>
              </w:rPr>
              <w:t xml:space="preserve">- временное удостоверение личности лица без гражданства в Российской Федерации, разрешение на временное проживание,</w:t>
            </w:r>
          </w:p>
          <w:p>
            <w:pPr>
              <w:pStyle w:val="0"/>
            </w:pPr>
            <w:r>
              <w:rPr>
                <w:sz w:val="24"/>
              </w:rPr>
              <w:t xml:space="preserve">- удостоверение личности военнослужащего РФ (удостоверение личности военнослужащего РФ; военный билет солдата, матроса, сержанта, старшины, прапорщика и мичмана; персональная электронная карта; справка взамен военного билета)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 - возвращается заявителю; копия документа - по почте; единый портал, Региональный портал -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К документам, удостоверяющим личность, относятся: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паспорт гражданина Российской Федерации, или паспорт гражданина СССР (действителен до замены его в установленные сроки на паспорт гражданина РФ), или временное удостоверение личности гражданина РФ;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паспорт иностранного гражданина или иной документ, установленный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25 июля 2002 г. N 115-ФЗ "О правовом положении иностранных граждан в Российской Федерации"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</w:p>
          <w:p>
            <w:pPr>
              <w:pStyle w:val="0"/>
            </w:pPr>
            <w:r>
              <w:rPr>
                <w:sz w:val="24"/>
              </w:rPr>
              <w:t xml:space="preserve"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2 - ФЛ 6, ЮЛ-11 - ЮЛ 12, ИП 15, ФЛ 19 - ФЛ 21, ЮЛ 24 - ЮЛ 25, ИП-26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Доверенность на представление интересов физического лица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Представляется оригинал или заверенная в установленном порядке копия доверенности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ЮЛ 8 - ЮЛ 10, УЛ-13, ЮЛ-23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Доверенность на представление интересов юридического лица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Представляется оригинал или заверенная в установленном порядке копия доверенности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Доверенность, подтверждающая правомочие на обращение за получением Услуги, выданная организацией, удостоверяется усиленной квалифицированной электронной подписью должностного лица организации (для обращения через Единый, Региональный портал)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Приказ о назначении лиц, ответственных за производство работ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электронной подписью индивидуального предпринимателя или руководителя юридического лица, выдавшего такой приказ,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hyperlink w:history="0" w:anchor="P753" w:tooltip="ТЕЛЕФОНОГРАММА">
              <w:r>
                <w:rPr>
                  <w:sz w:val="24"/>
                  <w:color w:val="0000ff"/>
                </w:rPr>
                <w:t xml:space="preserve">Телефонограмма</w:t>
              </w:r>
            </w:hyperlink>
            <w:r>
              <w:rPr>
                <w:sz w:val="24"/>
              </w:rPr>
              <w:t xml:space="preserve"> о проведении земляных работ по устранению аварии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Представляется оригинал или заверенная в установленном порядке копия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N 3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Схема производства работ в масштабе 1:500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МФЦ, по почте; документ в электронной форме, заверенный электронной подписью заявителя, при направлении посредством Единого портала, Регионального портала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Предоставляется в случае ремонта сетей и коммуникаций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324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Гарантийная </w:t>
            </w:r>
            <w:hyperlink w:history="0" w:anchor="P881" w:tooltip="Гарантийная заявка">
              <w:r>
                <w:rPr>
                  <w:sz w:val="24"/>
                  <w:color w:val="0000ff"/>
                </w:rPr>
                <w:t xml:space="preserve">заявка</w:t>
              </w:r>
            </w:hyperlink>
          </w:p>
        </w:tc>
        <w:tc>
          <w:tcPr>
            <w:tcW w:w="357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- в МКУ "АТИ г. Нижнего Новгорода", в МФЦ, по почте; документ в электронной форме, заверенный электронной подписью заявителя, при направлении посредством Единого портала, Регионального портала</w:t>
            </w:r>
          </w:p>
        </w:tc>
        <w:tc>
          <w:tcPr>
            <w:tcW w:w="357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соответствии с формой, предусмотренной приложением N 5 к настоящему Административному регламенту.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Правоустанавливающие документы на объект недвижимости, в том числе на инженерные коммуникации, права на которые не зарегистрированы в Едином государственном реестре недвижимости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ИП 17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  <w:t xml:space="preserve">Справка о наличии на балансе инженерных сетей и коммуникаций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Оригинал документа или заверенная в установленном порядке копия - в МКУ "АТИ г. Нижнего Новгорода", в МФЦ, по почте; электронный образ документа, заверенный усиленной квалифицированной электронной подписью, посредством обращения через Единый портал, Региональный портал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экземпляров - 1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4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Услуги, оснований для приостановления предоставления</w:t>
      </w:r>
    </w:p>
    <w:p>
      <w:pPr>
        <w:pStyle w:val="2"/>
        <w:jc w:val="center"/>
      </w:pPr>
      <w:r>
        <w:rPr>
          <w:sz w:val="24"/>
        </w:rPr>
        <w:t xml:space="preserve">Услуги или отказа в предоставлении Услуги</w:t>
      </w:r>
    </w:p>
    <w:p>
      <w:pPr>
        <w:pStyle w:val="0"/>
      </w:pPr>
      <w:r>
        <w:rPr>
          <w:sz w:val="24"/>
        </w:rPr>
      </w:r>
    </w:p>
    <w:bookmarkStart w:id="590" w:name="P590"/>
    <w:bookmarkEnd w:id="590"/>
    <w:p>
      <w:pPr>
        <w:pStyle w:val="0"/>
        <w:outlineLvl w:val="3"/>
        <w:jc w:val="right"/>
      </w:pPr>
      <w:r>
        <w:rPr>
          <w:sz w:val="24"/>
        </w:rPr>
        <w:t xml:space="preserve">Таблица N 4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463"/>
        <w:gridCol w:w="192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64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оснований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 категорий (признаков) заявителей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Неустановление личности лица, обратившегося за предоставлением муниципальной услуги:</w:t>
            </w:r>
          </w:p>
          <w:p>
            <w:pPr>
              <w:pStyle w:val="0"/>
            </w:pPr>
            <w:r>
              <w:rPr>
                <w:sz w:val="24"/>
              </w:rPr>
              <w:t xml:space="preserve">непредъявление данным лицом документа, удостоверяющего его личность в соответствии с законодательством Российской Федерации (отказ предъявить документ);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предъявление документа, удостоверяющего личность, с истекшим сроком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неустановление личности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      </w:r>
            <w:r>
              <w:rPr>
                <w:sz w:val="24"/>
              </w:rPr>
              <w:t xml:space="preserve">статьями 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14</w:t>
            </w:r>
            <w:r>
              <w:rPr>
                <w:sz w:val="24"/>
              </w:rPr>
      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Заявление оформлено ненадлежащим образом (заявление не соответствует утвержденной форме, не подписано, не указаны относящиеся к заявлению сведения, предусмотренные формой заявления, несоответствие приложенных к заявлению документов документам, указанным в заявлении)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Заявителем не предоставлены документы, указанные в </w:t>
            </w:r>
            <w:hyperlink w:history="0" w:anchor="P361" w:tooltip="Таблица N 2">
              <w:r>
                <w:rPr>
                  <w:sz w:val="24"/>
                  <w:color w:val="0000ff"/>
                </w:rPr>
                <w:t xml:space="preserve">таблицах N 2</w:t>
              </w:r>
            </w:hyperlink>
            <w:r>
              <w:rPr>
                <w:sz w:val="24"/>
              </w:rPr>
              <w:t xml:space="preserve">, </w:t>
            </w:r>
            <w:hyperlink w:history="0" w:anchor="P500" w:tooltip="Таблица N 3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приложения, предусмотренные настоящим Административным регламентом, которые заявитель должен предоставить самостоятельно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 (в установленных законодательством случаях) не скреплены печатями, не имеют надлежащих подписей уполномоченных лиц или определенных законодательством должностных лиц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серьезные повреждения, наличие которых не позволяет истолковать их содержание, истекли сроки действия документов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Заявление и документы, поданные в электронной форме, не подписаны заявителем (представителем заявителя) усиленной квалифицированной электронной подписью либо подписаны усиленной квалифицированной электронной подписью, не принадлежащей заявителю (представителю заявителя)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Заявление и прилагаемые к нему документы не поддаются прочтению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Исполнение документов карандашом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2"/>
            <w:tcW w:w="8391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Исчерпывающий перечень оснований для отказа в предоставлении Услуги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земляных работ осуществляется в границах земельного участка при строительстве, реконструкции объектов капитального строительства, на которые получены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в документах недостоверной и (или) искаженной информации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права на земельный участок, документа, подтверждающего право ограниченного пользования чужим земельным участком (сервитут при его наличии), отсутствие разрешения на размещение объектов, отнесенных к видам объектов, указанным в постановлении N 1300, в случае выполнения работ на земельном участке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В заявлении на выдачу ордера указан вид работ, не предусмотренный </w:t>
            </w:r>
            <w:r>
              <w:rPr>
                <w:sz w:val="24"/>
              </w:rPr>
              <w:t xml:space="preserve">Правилами</w:t>
            </w:r>
            <w:r>
              <w:rPr>
                <w:sz w:val="24"/>
              </w:rPr>
              <w:t xml:space="preserve"> благоустройства территории муниципального образования городской округ город Нижний Новгород, утвержденными решением городской Думы города Нижнего Новгорода от 26.12.2018 N 272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Поступило заявление на выдачу ордера на плановые работы, не предусмотренные адресными программами, без письменного </w:t>
            </w:r>
            <w:hyperlink w:history="0" w:anchor="P1004" w:tooltip="Согласование">
              <w:r>
                <w:rPr>
                  <w:sz w:val="24"/>
                  <w:color w:val="0000ff"/>
                </w:rPr>
                <w:t xml:space="preserve">согласования</w:t>
              </w:r>
            </w:hyperlink>
            <w:r>
              <w:rPr>
                <w:sz w:val="24"/>
              </w:rPr>
              <w:t xml:space="preserve"> сроков производства работ с индивидуальными предпринимателями, физическими и юридическими лицами, производящими (планирующими) производство работ, включенных в адресные программы, по форме согласно приложению 7 к Регламенту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ФЛ 1 - ФЛ 6, ЮЛ 7 - ЮЛ 12, УЛ-13, ИП 14 - 17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Кому: в МКУ "АТИ г. Нижнего Новгорода"</w:t>
      </w:r>
    </w:p>
    <w:p>
      <w:pPr>
        <w:pStyle w:val="0"/>
        <w:jc w:val="right"/>
      </w:pPr>
      <w:r>
        <w:rPr>
          <w:sz w:val="24"/>
        </w:rPr>
        <w:t xml:space="preserve">От кого: _________________________________</w:t>
      </w:r>
    </w:p>
    <w:p>
      <w:pPr>
        <w:pStyle w:val="0"/>
        <w:jc w:val="right"/>
      </w:pPr>
      <w:r>
        <w:rPr>
          <w:sz w:val="24"/>
        </w:rPr>
        <w:t xml:space="preserve">(сведения о лице, планирующем</w:t>
      </w:r>
    </w:p>
    <w:p>
      <w:pPr>
        <w:pStyle w:val="0"/>
        <w:jc w:val="right"/>
      </w:pPr>
      <w:r>
        <w:rPr>
          <w:sz w:val="24"/>
        </w:rPr>
        <w:t xml:space="preserve">осуществлять земляные, ремонтные</w:t>
      </w:r>
    </w:p>
    <w:p>
      <w:pPr>
        <w:pStyle w:val="0"/>
        <w:jc w:val="right"/>
      </w:pPr>
      <w:r>
        <w:rPr>
          <w:sz w:val="24"/>
        </w:rPr>
        <w:t xml:space="preserve">и иные работы)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(наименование юридического лица, ИНН,</w:t>
      </w:r>
    </w:p>
    <w:p>
      <w:pPr>
        <w:pStyle w:val="0"/>
        <w:jc w:val="right"/>
      </w:pPr>
      <w:r>
        <w:rPr>
          <w:sz w:val="24"/>
        </w:rPr>
        <w:t xml:space="preserve">юридический и почтовый адреса, Ф.И.О.</w:t>
      </w:r>
    </w:p>
    <w:p>
      <w:pPr>
        <w:pStyle w:val="0"/>
        <w:jc w:val="right"/>
      </w:pPr>
      <w:r>
        <w:rPr>
          <w:sz w:val="24"/>
        </w:rPr>
        <w:t xml:space="preserve">руководителя, телефон)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(Ф.И.О. физического лица, серия, номер,</w:t>
      </w:r>
    </w:p>
    <w:p>
      <w:pPr>
        <w:pStyle w:val="0"/>
        <w:jc w:val="right"/>
      </w:pPr>
      <w:r>
        <w:rPr>
          <w:sz w:val="24"/>
        </w:rPr>
        <w:t xml:space="preserve">где и кем выдан документ, удостоверяющий</w:t>
      </w:r>
    </w:p>
    <w:p>
      <w:pPr>
        <w:pStyle w:val="0"/>
        <w:jc w:val="right"/>
      </w:pPr>
      <w:r>
        <w:rPr>
          <w:sz w:val="24"/>
        </w:rPr>
        <w:t xml:space="preserve">личность, адрес места регистрации)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</w:pPr>
      <w:r>
        <w:rPr>
          <w:sz w:val="24"/>
        </w:rPr>
      </w:r>
    </w:p>
    <w:bookmarkStart w:id="668" w:name="P668"/>
    <w:bookmarkEnd w:id="668"/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выдаче разрешения (ордера) на проведение земляных,</w:t>
      </w:r>
    </w:p>
    <w:p>
      <w:pPr>
        <w:pStyle w:val="0"/>
        <w:jc w:val="center"/>
      </w:pPr>
      <w:r>
        <w:rPr>
          <w:sz w:val="24"/>
        </w:rPr>
        <w:t xml:space="preserve">ремонтных и иных видов работ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Прошу выдать ордер на производство работ _______________________ по адресу: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г. Нижний Новгород ________________________________________________________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срок с "___" _______________ 20____ г. до "___" _______________ 20___ г.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для 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(вид работ)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Работы будут производиться в границах земель (земельного участка) длиной ________ м, шириной _________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завершении работ будет восстановлено нарушенное в процессе производства работ благоустройство: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покрытия улиц _______ кв. м, тротуара, проезда, площадки, дворовой территории ________ кв. м (асфальт, брусчатка), озелененных территорий _______ кв. м, по гравийному покрытию ___________ кв.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использования земель (земельного участка) на основании ______________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документа(ов), дата, N)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___________________________________________________________________________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Ордер доверяется получить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(должность, Ф.И.О., N и дата выдачи доверенности)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Дополнительно информируем: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Работы будут производиться (нужное отметить знаком "V"):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хозяйственным способом;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подрядным способом в соответствии с договором от "__" _______ г. N __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организации, ИНН, юридический и почтовый</w:t>
      </w:r>
    </w:p>
    <w:p>
      <w:pPr>
        <w:pStyle w:val="0"/>
        <w:jc w:val="center"/>
      </w:pPr>
      <w:r>
        <w:rPr>
          <w:sz w:val="24"/>
        </w:rPr>
        <w:t xml:space="preserve">адрес, Ф.И.О. руководителя, номер телефона)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Производителем работ приказом от "___" _______________ г. N ______ назначен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(должность, Ф.И.О.)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Объект производства работ обеспечен строительными материалами, механизмами, ограждениями, рабочей силой, финансированием. С требованиями Правил благоустройства территории муниципального образования город Нижний Новгород ознакомлен. Обязуюсь обо всех изменениях, связанных с приведенными в настоящем заявлении сведениями, сообщить в МКУ "АТИ г. Нижнего Новгорода".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прилагаемых документов (нужное отметить знаком "V"):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копия документа, удостоверяющего личность (для физических лиц), при направлении почтой;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приказ о назначении ответственных лиц и документ, удостоверяющий права (полномочия) представителя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проект производства работ;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график производства работ;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схема движения транспорта и пешеходов (в случае частичного или полного ограничения движения на автомобильных дорогах в случае ремонта либо при прокладке новых сетей и коммуникаций);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схема 1:500 (в случае ремонта сетей и коммуникаций);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разрешение уполномоченного органа исполнительной власти Нижегородской области в области государственной охраны объектов культурного наследия на территории Нижегородской области (в случае выполнения работ на объекте культурного наследия);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разрешение на установку и эксплуатацию рекламной конструкции (в случае размещения рекламной конструкции);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разрешение на размещение объекта (в случае размещения объекта, отнесенного к видам объектов, указанным в постановлении N 1300, а также договор о размещении объекта, если правовым актом предусмотрено заключение договора);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документ, подтверждающий право ограниченного пользования чужим земельным участком (сервитут)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уведомление о проведении земляных работ по устранению аварии (при производстве аварийных работ);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проект трассы инженерной коммуникации (в случае прокладки новых инженерных сетей и коммуникаций), согласованный с правообладателями земельных участков в местах проведения земляных работ, с владельцами сетей и коммуникаций в местах проведения земляных работ, с владельцами объектов, в охранных зонах которых предполагается проведение работ, с уполномоченными отраслевыми (функциональными) органами администрации города Нижнего Новгорода при производстве работ в местах произрастания зеленых насаждений, а также если при производстве работ происходит вскрытие автомобильных дорог, частичное или полное ограничение движения на автомобильных дорогах;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гарантийная заявка;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правоустанавливающие документы на объект недвижимости, в том числе на инженерные коммуникации (при производстве работ на объекте недвижимости).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Российской Федерации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 Настоящее согласие дано мною бессрочно.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 __________ 20__ г.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(подпись) (Ф.И.О.)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 (уполномоченный представитель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(должность, N и дата выдачи доверенности) (подпись) (Ф.И.О.)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Дата подачи заявления "___" __________ 20__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М.П.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Кому: в МКУ "АТИ г. Нижнего Новгорода"</w:t>
      </w:r>
    </w:p>
    <w:p>
      <w:pPr>
        <w:pStyle w:val="0"/>
        <w:jc w:val="right"/>
      </w:pPr>
      <w:r>
        <w:rPr>
          <w:sz w:val="24"/>
        </w:rPr>
        <w:t xml:space="preserve">От кого: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(сведения о лице, планирующем осуществлять</w:t>
      </w:r>
    </w:p>
    <w:p>
      <w:pPr>
        <w:pStyle w:val="0"/>
        <w:jc w:val="right"/>
      </w:pPr>
      <w:r>
        <w:rPr>
          <w:sz w:val="24"/>
        </w:rPr>
        <w:t xml:space="preserve">земляные работы (наименование юридического</w:t>
      </w:r>
    </w:p>
    <w:p>
      <w:pPr>
        <w:pStyle w:val="0"/>
        <w:jc w:val="right"/>
      </w:pPr>
      <w:r>
        <w:rPr>
          <w:sz w:val="24"/>
        </w:rPr>
        <w:t xml:space="preserve">лица, ИНН, юридический и почтовый адреса,</w:t>
      </w:r>
    </w:p>
    <w:p>
      <w:pPr>
        <w:pStyle w:val="0"/>
        <w:jc w:val="right"/>
      </w:pPr>
      <w:r>
        <w:rPr>
          <w:sz w:val="24"/>
        </w:rPr>
        <w:t xml:space="preserve">Ф.И.О. руководителя, телефон)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(Ф.И.О. физического лица, серия, номер,</w:t>
      </w:r>
    </w:p>
    <w:p>
      <w:pPr>
        <w:pStyle w:val="0"/>
        <w:jc w:val="right"/>
      </w:pPr>
      <w:r>
        <w:rPr>
          <w:sz w:val="24"/>
        </w:rPr>
        <w:t xml:space="preserve">где и кем выдан документ, удостоверяющий</w:t>
      </w:r>
    </w:p>
    <w:p>
      <w:pPr>
        <w:pStyle w:val="0"/>
        <w:jc w:val="right"/>
      </w:pPr>
      <w:r>
        <w:rPr>
          <w:sz w:val="24"/>
        </w:rPr>
        <w:t xml:space="preserve">личность, адрес места регистрации))</w:t>
      </w:r>
    </w:p>
    <w:p>
      <w:pPr>
        <w:pStyle w:val="0"/>
      </w:pPr>
      <w:r>
        <w:rPr>
          <w:sz w:val="24"/>
        </w:rPr>
      </w:r>
    </w:p>
    <w:bookmarkStart w:id="753" w:name="P753"/>
    <w:bookmarkEnd w:id="753"/>
    <w:p>
      <w:pPr>
        <w:pStyle w:val="0"/>
        <w:jc w:val="center"/>
      </w:pPr>
      <w:r>
        <w:rPr>
          <w:sz w:val="24"/>
        </w:rPr>
        <w:t xml:space="preserve">ТЕЛЕФОНОГРАММА</w:t>
      </w:r>
    </w:p>
    <w:p>
      <w:pPr>
        <w:pStyle w:val="0"/>
        <w:jc w:val="center"/>
      </w:pPr>
      <w:r>
        <w:rPr>
          <w:sz w:val="24"/>
        </w:rPr>
        <w:t xml:space="preserve">о проведении земляных работ по устранению аварии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_____________ по адресу: __________________________________________________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(дата, время)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на 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(указать место аварии: проезжая часть дороги, тротуар,</w:t>
      </w:r>
    </w:p>
    <w:p>
      <w:pPr>
        <w:pStyle w:val="0"/>
        <w:jc w:val="center"/>
      </w:pPr>
      <w:r>
        <w:rPr>
          <w:sz w:val="24"/>
        </w:rPr>
        <w:t xml:space="preserve">зеленая зона, дворовая территория и т.п.)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на сетях 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инженерных коммуникаций)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произошло 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(описание аварийной ситуации)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процессе производства работ по устранению аварии нарушено благоустройство: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Покрытие улиц __________ кв.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Тротуар, отмостка, проезд, площадка, дворовая территория: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 кв. м.</w:t>
      </w:r>
    </w:p>
    <w:p>
      <w:pPr>
        <w:pStyle w:val="0"/>
        <w:jc w:val="center"/>
      </w:pPr>
      <w:r>
        <w:rPr>
          <w:sz w:val="24"/>
        </w:rPr>
        <w:t xml:space="preserve">(асфальтобетон, бетонная плитка</w:t>
      </w:r>
    </w:p>
    <w:p>
      <w:pPr>
        <w:pStyle w:val="0"/>
        <w:jc w:val="center"/>
      </w:pPr>
      <w:r>
        <w:rPr>
          <w:sz w:val="24"/>
        </w:rPr>
        <w:t xml:space="preserve">"брусчатка", другое - указать)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Озелененная территория __________ кв.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Гравийное покрытие __________ кв.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передана в Единую дежурно-диспетчерскую службу города Нижнего Новгорода по телефону: 005 "___" __________ 20___ г. в _____ час.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Присвоен номер аварийного сообщения _______________________________________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Ответственный за производство аварийных работ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(Ф.И.О., должность, телефон)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Схема места производства аварийных работ и справка о наличии на балансе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 прилагаются.</w:t>
      </w:r>
    </w:p>
    <w:p>
      <w:pPr>
        <w:pStyle w:val="0"/>
        <w:jc w:val="center"/>
      </w:pPr>
      <w:r>
        <w:rPr>
          <w:sz w:val="24"/>
        </w:rPr>
        <w:t xml:space="preserve">(наименование инженерных</w:t>
      </w:r>
    </w:p>
    <w:p>
      <w:pPr>
        <w:pStyle w:val="0"/>
        <w:jc w:val="center"/>
      </w:pPr>
      <w:r>
        <w:rPr>
          <w:sz w:val="24"/>
        </w:rPr>
        <w:t xml:space="preserve">сетей и коммуникаций)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Планируемая дата завершения работ с восстановлением элементов нарушенного благоустройства "___" __________ 20____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требованиями Правил благоустройства территории муниципального образования город Нижний Новгород ознакомлен.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(уполномоченный представитель заявителя):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(должность, N и дата выдачи доверенности) (подпись) (Ф.И.О.)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М.П.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bookmarkStart w:id="803" w:name="P803"/>
    <w:bookmarkEnd w:id="803"/>
    <w:p>
      <w:pPr>
        <w:pStyle w:val="0"/>
        <w:jc w:val="center"/>
      </w:pPr>
      <w:r>
        <w:rPr>
          <w:sz w:val="24"/>
        </w:rPr>
        <w:t xml:space="preserve">Разрешение (ордер)</w:t>
      </w:r>
    </w:p>
    <w:p>
      <w:pPr>
        <w:pStyle w:val="0"/>
        <w:jc w:val="center"/>
      </w:pPr>
      <w:r>
        <w:rPr>
          <w:sz w:val="24"/>
        </w:rPr>
        <w:t xml:space="preserve">на проведение земляных, ремонтных и иных видов работ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N _______ от "___" ____________ 20___ г.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690"/>
        <w:gridCol w:w="1757"/>
      </w:tblGrid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 Заявителя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На основании каких документов выполняются работы (распоряжение, письмо, гарантийная заявка)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ответственного представителя организации Заявителя (Ф.И.О., должность, телефон)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Цель выполняемой работы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места производства работ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 и порядок производства работ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Линейный, объемный габарит (длина, ширина, глубина, площадь)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Вид вскрываемой поверхности (в асфальте дороги, тротуара, в грунте газона, дворовой, внутриквартальной территории)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Ограничение движения пассажирского электро- и автотранспорта (полное, частичное, не ограничивается)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Сроки производства работ на объекте до полного восстановления благоустройства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Срок производства работ с восстановлением благоустройства во временном варианте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Контроль за состоянием временного покрытия (зимний период)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Восстановление благоустройства в окончательном варианте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Условия при производстве работ на объекте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Разрешение (Ордер) N ________ от ___________________ 20___ г. получил представитель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Заявителя</w:t>
      </w:r>
    </w:p>
    <w:p>
      <w:pPr>
        <w:pStyle w:val="0"/>
        <w:spacing w:before="240" w:lineRule="auto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(фамилия, имя, отчество, должность, телефон)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Ордер выдал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_________________________________ _________ _____________________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(должность лица, выдавшего ордер) (подпись) (расшифровка подписи)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052"/>
        <w:gridCol w:w="5565"/>
      </w:tblGrid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Кому: 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уполномоченного органа местного самоуправления)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 кого: 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наличии), наименование и данные документа, удостоверяющего личность, СНИЛС - для физического лица; наименование индивидуального предпринимателя, ИНН, СНИЛС, ОГРНИП - для физического лица, зарегистрированного в качестве индивидуального предпринимателя; полное наименование юридического лица, ИНН, ОГРН - для юридического лица)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данные: 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индекс, адрес регистрации, адрес местонахождения, телефон, адрес электронной почты)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81" w:name="P881"/>
          <w:bookmarkEnd w:id="881"/>
          <w:p>
            <w:pPr>
              <w:pStyle w:val="0"/>
              <w:jc w:val="center"/>
            </w:pPr>
            <w:r>
              <w:rPr>
                <w:sz w:val="24"/>
              </w:rPr>
              <w:t xml:space="preserve">Гарантийная заявка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Заказчика 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 лице 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Ф.И.О. руководителя заказчика, документ, подтверждающий полномочия)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основании 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(документы на право производства работ на данном участке - право использования земельного участка или объекта)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Производитель работ 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 лице 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Ф.И.О. руководителя заказчика, документ, подтверждающий полномочия)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просит выдать разрешение (ордер) на производство работ с целью 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(вид работ: ремонт, прокладка коммуникаций, установка ограждения и т.п.)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Сроки производства работ: с ______________ 20__ г. по ___________ 20___ г.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и место производства работ: 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 вскрываемой поверхности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(грунт, асфальт, брусчатка, щебень, гранулят, бордюрные камни и т.д.)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Способ производства работ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(открытый, прокол)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Линейные и объемные габариты: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(длина, ширина, глубина раскопки, ремонтируемая площадь фасада здания, длина ограждения в погонных метрах)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производство работ на объекте: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организация, Ф.И.О., телефон)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Ограничение движения городского электро-, автотранспорта и спецмашин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(без ограничения, частичное ограничение, полное ограничение)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Вырубка зеленых насаждений (деревья, кустарники):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45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6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Санитарная вырубка в охранной зоне инженерных сетей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45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6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 вырубки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45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6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Вырубка зеленых насаждений, мешающих проведению работ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Работы будут производиться (нужное отметить знаком "V"):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45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6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хозяйственным способом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45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61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подрядным способом в соответствии с договором N __ от "__" ____ 20__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организации, ИНН, юридический и почтовый адрес, Ф.И.О. руководителя, номер телефона либо данные об индивидуальном предпринимателе)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"___" ____________ 20__ г. подтверждаю обеспеченность объекта соответствующими механизмами, автотранспортом, рабочей силой, инвентарным оборудованием и финансированием в достаточном объеме.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окончании производства специальных инженерных работ гарантирую квалифицированное выполнение всего комплекса благоустроительных работ в согласованные сроки.</w:t>
            </w:r>
          </w:p>
          <w:p>
            <w:pPr>
              <w:pStyle w:val="0"/>
            </w:pPr>
            <w:r>
              <w:rPr>
                <w:sz w:val="24"/>
              </w:rPr>
              <w:t xml:space="preserve">В период гарантийного срока 5 лет на магистралях, улицах городского и районного значения, имеющих твердое покрытие; не менее 3 лет на местных проездах, тротуарах и прочих территориях после завершения работ заказчиком работ контролируется состояние объекта. При возникновении просадок грунта и деформаций дорожного полотна в течение суток с момента выявления просадок грунта, деформации дорожного полотна заказчиком принимаются меры к их ликвидации.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О необходимости согласования производства работ с владельцами сетей и коммуникаций в месте производства работ проинформирован.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 появления необходимости сноса зеленых насаждений о необходимости получения ордера проинформирован.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 увеличения объемов и площадей под производство работ о необходимости получения нового разрешения (ордера) проинформирован.</w:t>
            </w:r>
          </w:p>
          <w:p>
            <w:pPr>
              <w:pStyle w:val="0"/>
            </w:pPr>
            <w:r>
              <w:rPr>
                <w:sz w:val="24"/>
              </w:rPr>
              <w:t xml:space="preserve">Ответственность за повреждение коммуникаций при проведении работ и их полное восстановление беру на себя.</w:t>
            </w:r>
          </w:p>
          <w:p>
            <w:pPr>
              <w:pStyle w:val="0"/>
            </w:pPr>
            <w:r>
              <w:rPr>
                <w:sz w:val="24"/>
              </w:rPr>
              <w:t xml:space="preserve">Ответственность за соответствие проводимых видов работ разрешенным видам в зонах охраны объектов культурного наследия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25.06.2002 N 73-ФЗ "Об объектах культурного наследия (памятниках истории и культуры) народов Российской Федерации" беру на себя.</w:t>
            </w:r>
          </w:p>
          <w:p>
            <w:pPr>
              <w:pStyle w:val="0"/>
            </w:pPr>
            <w:r>
              <w:rPr>
                <w:sz w:val="24"/>
              </w:rPr>
              <w:t xml:space="preserve">Об ответственности за незаконный спил (снос) зеленых насаждений и соблюдение правил благоустройства согласно </w:t>
            </w:r>
            <w:r>
              <w:rPr>
                <w:sz w:val="24"/>
              </w:rPr>
              <w:t xml:space="preserve">Кодексу</w:t>
            </w:r>
            <w:r>
              <w:rPr>
                <w:sz w:val="24"/>
              </w:rPr>
              <w:t xml:space="preserve"> Нижегородской области об административных правонарушениях и </w:t>
            </w:r>
            <w:r>
              <w:rPr>
                <w:sz w:val="24"/>
              </w:rPr>
              <w:t xml:space="preserve">Кодексу</w:t>
            </w:r>
            <w:r>
              <w:rPr>
                <w:sz w:val="24"/>
              </w:rPr>
              <w:t xml:space="preserve"> Российской Федерации об административных правонарушениях предупрежден.</w:t>
            </w:r>
          </w:p>
          <w:p>
            <w:pPr>
              <w:pStyle w:val="0"/>
            </w:pPr>
            <w:r>
              <w:rPr>
                <w:sz w:val="24"/>
              </w:rPr>
              <w:t xml:space="preserve">Работы на территории городского округа город Нижний Новгород производить только при соблюдении и выполнении требований </w:t>
            </w:r>
            <w:r>
              <w:rPr>
                <w:sz w:val="24"/>
              </w:rPr>
              <w:t xml:space="preserve">Правил</w:t>
            </w:r>
            <w:r>
              <w:rPr>
                <w:sz w:val="24"/>
              </w:rPr>
              <w:t xml:space="preserve"> благоустройства территории муниципального образования городской округ город Нижний Новгород, утвержденных Решением Городской Думы г. Н.Новгорода от 26.12.2018 N 272.</w:t>
            </w:r>
          </w:p>
          <w:p>
            <w:pPr>
              <w:pStyle w:val="0"/>
            </w:pPr>
            <w:r>
              <w:rPr>
                <w:sz w:val="24"/>
              </w:rPr>
              <w:t xml:space="preserve">Достоверность и полноту указанных сведений подтверждаю.</w:t>
            </w:r>
          </w:p>
          <w:p>
            <w:pPr>
              <w:pStyle w:val="0"/>
            </w:pPr>
            <w:r>
              <w:rPr>
                <w:sz w:val="24"/>
              </w:rPr>
              <w:t xml:space="preserve">Оформление согласований и получение разрешения (ордера) доверяю: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Ф.И.О., телефон, доверенность, N и дата)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 руководителя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 Заказчика __________________________ (__________________)</w:t>
            </w:r>
          </w:p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Подпись руководителя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 Производителя работ _________________ (__________________)</w:t>
            </w:r>
          </w:p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Кому _____________________________________</w:t>
      </w:r>
    </w:p>
    <w:p>
      <w:pPr>
        <w:pStyle w:val="0"/>
        <w:jc w:val="right"/>
      </w:pPr>
      <w:r>
        <w:rPr>
          <w:sz w:val="24"/>
        </w:rPr>
        <w:t xml:space="preserve">Ф.И.О. заявителя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Паспортные данные ________________________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</w:t>
      </w:r>
    </w:p>
    <w:p>
      <w:pPr>
        <w:pStyle w:val="0"/>
      </w:pPr>
      <w:r>
        <w:rPr>
          <w:sz w:val="24"/>
        </w:rPr>
      </w:r>
    </w:p>
    <w:bookmarkStart w:id="960" w:name="P960"/>
    <w:bookmarkEnd w:id="960"/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center"/>
      </w:pPr>
      <w:r>
        <w:rPr>
          <w:sz w:val="24"/>
        </w:rPr>
        <w:t xml:space="preserve">об отказе в приеме документов</w:t>
      </w:r>
    </w:p>
    <w:p>
      <w:pPr>
        <w:pStyle w:val="0"/>
        <w:jc w:val="center"/>
      </w:pPr>
      <w:r>
        <w:rPr>
          <w:sz w:val="24"/>
        </w:rPr>
        <w:t xml:space="preserve">для предоставления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Ваше заявление, а также прилагающийся к нему пакет документов, отказываем в приеме документов для предоставления муниципальной услуги ввиду несоответствия пакета документов установленному Регламентом перечню, а именно: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535"/>
        <w:gridCol w:w="3515"/>
      </w:tblGrid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Стандарт предоставления муниципальной услуги определен </w:t>
      </w:r>
      <w:r>
        <w:rPr>
          <w:sz w:val="24"/>
        </w:rPr>
        <w:t xml:space="preserve">ст. 14</w:t>
      </w:r>
      <w:r>
        <w:rPr>
          <w:sz w:val="24"/>
        </w:rPr>
        <w:t xml:space="preserve"> Федерального закона от 27.07.2010 N 210-ФЗ "Об организации предоставления государственных и муниципальных услуг", а также административным регламентом администрации города Нижнего Новгорода по предоставлению муниципальной услуги "Выдача ордера на проведение земляных, ремонтных и иных видов работ на территории городского округа город Нижний Новгород".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обстоятельств, послуживших основанием для отказа в приеме документов, необходимых для предоставления муниципальной услуги, Вы имеете право повторно обратиться за предоставлением муниципальной услуги.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1247"/>
        <w:gridCol w:w="1871"/>
        <w:gridCol w:w="2721"/>
      </w:tblGrid>
      <w:t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сотрудника МКУ "АТИ г. Нижнего Новгорода" или ГБУ НО "Уполномоченный МФЦ")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 20__ года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отказ вручен "__" __________ 20___ года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(подпись, должность, Ф.И.О. представителя, реквизиты</w:t>
      </w:r>
    </w:p>
    <w:p>
      <w:pPr>
        <w:pStyle w:val="0"/>
        <w:jc w:val="center"/>
      </w:pPr>
      <w:r>
        <w:rPr>
          <w:sz w:val="24"/>
        </w:rPr>
        <w:t xml:space="preserve">доверенности для представителя, действующего</w:t>
      </w:r>
    </w:p>
    <w:p>
      <w:pPr>
        <w:pStyle w:val="0"/>
        <w:jc w:val="center"/>
      </w:pPr>
      <w:r>
        <w:rPr>
          <w:sz w:val="24"/>
        </w:rPr>
        <w:t xml:space="preserve">по доверенности)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510"/>
        <w:gridCol w:w="340"/>
        <w:gridCol w:w="510"/>
        <w:gridCol w:w="340"/>
        <w:gridCol w:w="340"/>
        <w:gridCol w:w="1928"/>
        <w:gridCol w:w="680"/>
        <w:gridCol w:w="680"/>
        <w:gridCol w:w="510"/>
        <w:gridCol w:w="1133"/>
        <w:gridCol w:w="340"/>
      </w:tblGrid>
      <w:tr>
        <w:tc>
          <w:tcPr>
            <w:gridSpan w:val="12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1004" w:name="P1004"/>
          <w:bookmarkEnd w:id="1004"/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Согласование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производства работ</w:t>
            </w:r>
          </w:p>
        </w:tc>
      </w:tr>
      <w:tr>
        <w:tc>
          <w:tcPr>
            <w:gridSpan w:val="11"/>
            <w:tcW w:w="87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11"/>
            <w:tcW w:w="87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владельца территории (владельца помещения), производителя работ (заказчика), согласовывающего производство работ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8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являющийся владельцем объекта (земельного участка, помещения),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нужное подчеркнуть</w:t>
            </w:r>
          </w:p>
        </w:tc>
      </w:tr>
      <w:tr>
        <w:tc>
          <w:tcPr>
            <w:gridSpan w:val="4"/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расположенного по адресу:</w:t>
            </w:r>
          </w:p>
        </w:tc>
        <w:tc>
          <w:tcPr>
            <w:gridSpan w:val="8"/>
            <w:tcW w:w="59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87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12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производителем (заказчиком) работ, включенных в адресную программу,</w:t>
            </w:r>
          </w:p>
        </w:tc>
      </w:tr>
      <w:t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основании</w:t>
            </w:r>
          </w:p>
        </w:tc>
        <w:tc>
          <w:tcPr>
            <w:gridSpan w:val="11"/>
            <w:tcW w:w="73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87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11"/>
            <w:tcW w:w="87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указываются реквизиты правоустанавливающего документа на объект недвижимости, код работ, включенных в адресную программу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согласовываю производство следующих земляных, ремонтных и иных видов работ, связанных с благоустройством территории Нижнего Новгорода</w:t>
            </w:r>
          </w:p>
        </w:tc>
      </w:tr>
      <w:t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работ:</w:t>
            </w:r>
          </w:p>
        </w:tc>
        <w:tc>
          <w:tcPr>
            <w:gridSpan w:val="10"/>
            <w:tcW w:w="69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4"/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производства работ:</w:t>
            </w:r>
          </w:p>
        </w:tc>
        <w:tc>
          <w:tcPr>
            <w:gridSpan w:val="7"/>
            <w:tcW w:w="561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5"/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заказчик производства работ:</w:t>
            </w:r>
          </w:p>
        </w:tc>
        <w:tc>
          <w:tcPr>
            <w:gridSpan w:val="6"/>
            <w:tcW w:w="52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4"/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сроки производства работ:</w:t>
            </w:r>
          </w:p>
        </w:tc>
        <w:tc>
          <w:tcPr>
            <w:gridSpan w:val="7"/>
            <w:tcW w:w="56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2"/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согласования: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</w:t>
            </w:r>
          </w:p>
        </w:tc>
        <w:tc>
          <w:tcPr>
            <w:gridSpan w:val="2"/>
            <w:tcW w:w="8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</w:t>
            </w:r>
          </w:p>
        </w:tc>
        <w:tc>
          <w:tcPr>
            <w:tcW w:w="192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68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</w:t>
            </w:r>
          </w:p>
        </w:tc>
        <w:tc>
          <w:tcPr>
            <w:gridSpan w:val="2"/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260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56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260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gridSpan w:val="2"/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56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Ф.И.О., должность, реквизиты доверенности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Кому 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(указываются ФИО (отчество - при наличии))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наименование заявителя, ИНН, ОГРН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(для юридического лица)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Данные документа, удостоверяющего личность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Почтовый адрес ______________________________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Контактный телефон (указывается по желанию)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 (указывается</w:t>
      </w:r>
    </w:p>
    <w:p>
      <w:pPr>
        <w:pStyle w:val="0"/>
        <w:jc w:val="right"/>
      </w:pPr>
      <w:r>
        <w:rPr>
          <w:sz w:val="24"/>
        </w:rPr>
        <w:t xml:space="preserve">по желанию)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</w:t>
      </w:r>
    </w:p>
    <w:p>
      <w:pPr>
        <w:pStyle w:val="0"/>
      </w:pPr>
      <w:r>
        <w:rPr>
          <w:sz w:val="24"/>
        </w:rPr>
      </w:r>
    </w:p>
    <w:bookmarkStart w:id="1078" w:name="P1078"/>
    <w:bookmarkEnd w:id="1078"/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об исправлении допущенных опечаток и ошибок в документах,</w:t>
      </w:r>
    </w:p>
    <w:p>
      <w:pPr>
        <w:pStyle w:val="0"/>
        <w:jc w:val="center"/>
      </w:pPr>
      <w:r>
        <w:rPr>
          <w:sz w:val="24"/>
        </w:rPr>
        <w:t xml:space="preserve">выданных по результатам предоставления муниципальной услуги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Прошу исправить допущенные опечатки и ошибки в документах, выданных по результатам предоставления Услуги: в разрешении (ордере) на осуществление земляных, ремонтных и иных видов работ/разрешении (ордере) на осуществление аварийных работ/отказе в предоставлении муниципальной услуги _______________________ N _________________________.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005"/>
        <w:gridCol w:w="3061"/>
        <w:gridCol w:w="249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(сведения), указанные в разрешении (ордере) на осуществление земляных, ремонтных и иных видов работ/разрешении (ордере) на осуществление аварийных работ/отказе в предоставлении муниципальной услуги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(сведения), которые необходимо указать в разрешении (ордере) на осуществление земляных, ремонтных и иных видов работ/разрешении (ордере) на осуществление аварийных работ/отказе в предоставлении муниципальной услуги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Обоснование необходимости исправления опечаток и ошибок (к заявлению об исправлении ошибки должны быть приложены документы, свидетельствующие о наличии опечаток и (или) ошибок)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 направить разрешение (ордер) на осуществление земляных, ремонтных и иных видов работ/разрешение (ордер) на осуществление аварийных работ/отказ в предоставлении муниципальной услуги с указанием верных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Услуги прошу (указать один из перечисленных способов):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90"/>
        <w:gridCol w:w="2381"/>
      </w:tblGrid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Направить почтовым отправлением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Выдать на бумажном носителе при личном обращении в МКУ "АТИ г. Нижнего Новгорода"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Выдать в МФЦ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обращении законного представителя несовершеннолетнего (указать один из перечисленных способов):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90"/>
        <w:gridCol w:w="2381"/>
      </w:tblGrid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Результат предоставления Услуги прошу выдать мне, законному представителю несовершеннолетнего, являющегося заявителем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несовершеннолетнего, не являющимся заявителем: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Фамилия: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Имя: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Отчество (при наличии):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Документ, удостоверяющий личность (серия и номер документа, кем выдан):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5386"/>
        <w:gridCol w:w="2381"/>
      </w:tblGrid>
      <w:t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 физического лица либо его представителя)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 __________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М.П. (при наличии)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02.02.2026 N 780</w:t>
            <w:br/>
            <w:t>"Об утверждении Административного регламента предоставлен...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02.02.2026 N 780</w:t>
            <w:br/>
            <w:t>"Об утверждении Административного регламента предоставлен...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&#1085;&#1080;&#1078;&#1085;&#1080;&#1081;&#1085;&#1086;&#1074;&#1075;&#1086;&#1088;&#1086;&#1076;.&#1088;&#1092;/" TargetMode = 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02.02.2026 N 780
"Об утверждении Административного регламента предоставления муниципальной услуги "Предоставление разрешения (ордера) на проведение земляных, ремонтных и иных видов работ", признании утратившими силу некоторых нормативных правовых актов администрации города Нижнего Новгорода и признании утратившим силу нормативного правового акта администрации Кстовского муниципального округа Нижегородской области"</dc:title>
  <dcterms:created xsi:type="dcterms:W3CDTF">2026-05-13T13:08:08Z</dcterms:created>
</cp:coreProperties>
</file>